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CF4">
        <w:rPr>
          <w:rFonts w:ascii="Times New Roman" w:hAnsi="Times New Roman" w:cs="Times New Roman"/>
          <w:b/>
          <w:sz w:val="24"/>
          <w:szCs w:val="24"/>
        </w:rPr>
        <w:t>Календарно-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тематичне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планування</w:t>
      </w:r>
      <w:proofErr w:type="spellEnd"/>
    </w:p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F4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для 10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</w:p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F4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загальноосвітніх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F4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українською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мовою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. 10-11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класи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рівень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стандарту)» </w:t>
      </w:r>
    </w:p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CF4">
        <w:rPr>
          <w:rFonts w:ascii="Times New Roman" w:hAnsi="Times New Roman" w:cs="Times New Roman"/>
          <w:b/>
          <w:sz w:val="24"/>
          <w:szCs w:val="24"/>
        </w:rPr>
        <w:t xml:space="preserve">(наказ МОН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23.10.2017 № 1407) </w:t>
      </w:r>
    </w:p>
    <w:p w:rsidR="00A60CF4" w:rsidRPr="00A60CF4" w:rsidRDefault="00A60CF4" w:rsidP="00A60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F4" w:rsidRPr="00A60CF4" w:rsidRDefault="00A60CF4" w:rsidP="00A60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Авторський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колектив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: Голуб Н.Б.,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завідувач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Інституту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педагогіки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НАПН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, доктор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наук,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професор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(голова);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Котусенко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О.Ю.,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спеціаліст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департаменту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дошкільної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Міністерства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і науки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Горошкіна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О.М.,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професор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кафедри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Київського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університету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імені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Бориса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Грінченка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, доктор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наук;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Новосьолова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В.І., старший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науковий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співробітник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української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літератури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Інституту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педагогіки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НАПН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, кандидат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наук та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0CF4" w:rsidRPr="00A60CF4" w:rsidRDefault="00A60CF4" w:rsidP="00A60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Усього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70 год., 2 год. на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тиждень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2014" w:rsidRPr="00A60CF4" w:rsidRDefault="00A60CF4" w:rsidP="00A60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Фронтальні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індивідуальні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види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контрольних</w:t>
      </w:r>
      <w:proofErr w:type="spellEnd"/>
      <w:r w:rsidRPr="00A60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CF4">
        <w:rPr>
          <w:rFonts w:ascii="Times New Roman" w:hAnsi="Times New Roman" w:cs="Times New Roman"/>
          <w:b/>
          <w:sz w:val="24"/>
          <w:szCs w:val="24"/>
        </w:rPr>
        <w:t>робіт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5"/>
        <w:gridCol w:w="3205"/>
      </w:tblGrid>
      <w:tr w:rsidR="00A60CF4" w:rsidRPr="00A60CF4" w:rsidTr="00A60CF4"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0CF4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A6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A60CF4" w:rsidTr="00A60CF4"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мовної теми</w:t>
            </w:r>
          </w:p>
        </w:tc>
        <w:tc>
          <w:tcPr>
            <w:tcW w:w="3285" w:type="dxa"/>
          </w:tcPr>
          <w:p w:rsidR="00A60CF4" w:rsidRPr="00FB3992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5" w:type="dxa"/>
          </w:tcPr>
          <w:p w:rsidR="00A60CF4" w:rsidRPr="00A937AF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60CF4" w:rsidTr="00A60CF4">
        <w:tc>
          <w:tcPr>
            <w:tcW w:w="3285" w:type="dxa"/>
          </w:tcPr>
          <w:p w:rsidR="00A60CF4" w:rsidRDefault="00A60CF4" w:rsidP="00A60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Письмо:</w:t>
            </w: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есе</w:t>
            </w:r>
          </w:p>
        </w:tc>
        <w:tc>
          <w:tcPr>
            <w:tcW w:w="3285" w:type="dxa"/>
          </w:tcPr>
          <w:p w:rsid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285" w:type="dxa"/>
          </w:tcPr>
          <w:p w:rsid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60CF4" w:rsidTr="00A60CF4">
        <w:tc>
          <w:tcPr>
            <w:tcW w:w="3285" w:type="dxa"/>
          </w:tcPr>
          <w:p w:rsidR="00A60CF4" w:rsidRDefault="00A60CF4" w:rsidP="00A60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Говоріння:</w:t>
            </w: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діалог</w:t>
            </w:r>
          </w:p>
        </w:tc>
        <w:tc>
          <w:tcPr>
            <w:tcW w:w="3285" w:type="dxa"/>
          </w:tcPr>
          <w:p w:rsid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</w:tcPr>
          <w:p w:rsid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60CF4" w:rsidTr="00A60CF4"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переказ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60CF4" w:rsidTr="00A60CF4"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твір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60CF4" w:rsidTr="00A60CF4"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Перевірка зошитів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85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A60CF4" w:rsidRDefault="00A60CF4" w:rsidP="00A60CF4">
      <w:pPr>
        <w:jc w:val="center"/>
        <w:rPr>
          <w:b/>
          <w:lang w:val="uk-UA"/>
        </w:rPr>
      </w:pPr>
    </w:p>
    <w:p w:rsidR="00A60CF4" w:rsidRDefault="00A60CF4" w:rsidP="00A60CF4">
      <w:pPr>
        <w:jc w:val="center"/>
        <w:rPr>
          <w:b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17"/>
        <w:gridCol w:w="6838"/>
        <w:gridCol w:w="992"/>
        <w:gridCol w:w="1701"/>
      </w:tblGrid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8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A60CF4" w:rsidTr="00A22A6B">
        <w:tc>
          <w:tcPr>
            <w:tcW w:w="10348" w:type="dxa"/>
            <w:gridSpan w:val="4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Default="00A60CF4" w:rsidP="00EC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Тема № 1. Вступ.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Лексикографія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лексикографічні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: словники,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носіях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теми «Словники в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Інформативна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нормативна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словників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словникових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статей.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словників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Довідкові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медіаресурси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словників-мінімумів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наголошування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Незнайомі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слова»,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словників-мінімумів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літературній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Нормативне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ненормативне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норм.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суспільну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норма.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слова. Слово і контекст;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залежність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контексту.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Чарівність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могутність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Слововживання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сполучуваність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Слова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запозичені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Виправдані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небажані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запозичення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потрібні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запозичення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Лексичні й фразеологічні синоніми, антоніми. Синонімічне багатство української мови. Написання повідомлення «Жорстокі слова» (із використанням синонімів та антонімів).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формального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есе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есе-розповідь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) «Прекрасна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есе</w:t>
            </w: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EC1818" w:rsidP="00EC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«Вступ.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Лексикографія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літературній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норма»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№1</w:t>
            </w: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№2.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Лексикографія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Поняття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норми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сучасній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українській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мові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</w:t>
            </w:r>
          </w:p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Пароніми. Запобігання помилок у вживанні паронімів. Складання тексту рекомендаційного характеру «Як уникати помилок у мовленні».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Найпоширеніші випадки порушення лексичної норми. Кальки з інших мов, недоречне вживання українських слів 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невластивому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руйнують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наше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групи фразеологізмів, багатозначність, синонімія й антонімія фразеологізмів.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фразеологізмів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письменників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Усний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переказ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стилю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творчим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Усний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переказ</w:t>
            </w:r>
            <w:proofErr w:type="spellEnd"/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фразеологізмах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їхнього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стилістичного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забарвлення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«Музей одного слова» про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фразеологічне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багатство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Дочинця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Утвердження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в словниках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лінгвістичних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мініатюр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A60CF4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Лексикографія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літературній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Лексична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норма»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="00EC1818"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№2</w:t>
            </w: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Default="00EC1818" w:rsidP="00EC1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. Практична риторика.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CF4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як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, наука й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Роль риторики в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потрібна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риторика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сьогодні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Мовленнєва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ситуація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мовленнєвої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мовець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(адресат), слухач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), предмет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успішного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аргументів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Особистість мовця (чарівність, артистизм, упевненість у собі, щирість, обізнаність, об’єктивність, доброзичливість).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гарного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співрозмовника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оратора.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Комунікативний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мовця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Переказування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взірцевих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промов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60CF4" w:rsidTr="00A22A6B">
        <w:tc>
          <w:tcPr>
            <w:tcW w:w="817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60CF4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Аудиторія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(слухач,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слухачі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слухання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слухання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аудиторії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Контакт з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аудиторією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налагодження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контакту.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і чужих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60CF4" w:rsidRPr="00A60CF4" w:rsidRDefault="00A60CF4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діалог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 культурою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Текст як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записування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Естетика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тексту.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композиційних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вступу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висновків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формального </w:t>
            </w: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есе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есе</w:t>
            </w: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Стратегія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і тактика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мовленнєвої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Комунікативний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комунікативних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намірів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мовців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промови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Мовленнєвий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вчинок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Мовленнєва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подія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почутого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A60CF4" w:rsidRDefault="00EC1818" w:rsidP="00EC1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EC1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риторика</w:t>
            </w:r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1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C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№3</w:t>
            </w: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№4. Орфоепічна норма.</w:t>
            </w:r>
          </w:p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Орфоепічна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Орфоепічний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чужого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милозвучності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у//в, і//й як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милозвучності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Виразне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різної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жанрово-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стильової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належності</w:t>
            </w:r>
            <w:proofErr w:type="spellEnd"/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гігієна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вимови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світом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EC1818" w:rsidP="00FB3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наголошування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Варіантне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наголошування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Словорозрізнювальний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Форморозрізнювальний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Діалектний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наголошування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Наголос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– душа слова».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темою «</w:t>
            </w:r>
            <w:proofErr w:type="spellStart"/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Орфоепічна</w:t>
            </w:r>
            <w:proofErr w:type="spellEnd"/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норма» (</w:t>
            </w:r>
            <w:proofErr w:type="spellStart"/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тестові</w:t>
            </w:r>
            <w:proofErr w:type="spellEnd"/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1818"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№4</w:t>
            </w: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урок за І семестр.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10348" w:type="dxa"/>
            <w:gridSpan w:val="4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Default="00FB3992" w:rsidP="00FB39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№5. Орфографічна норма.</w:t>
            </w:r>
          </w:p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Орфограма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Орфографічна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Орфографічний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орфографії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чужого тексту.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Ненаголошені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е, и в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корені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Добір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словникового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Апостроф.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м’якості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Моє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бачення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формального</w:t>
            </w:r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есе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варто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уникати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спілкуванні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есе</w:t>
            </w: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збігові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словотворення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паперова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книга?»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Спрощення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Переказування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публіцистичного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стилю.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C1818" w:rsidTr="00A22A6B">
        <w:tc>
          <w:tcPr>
            <w:tcW w:w="817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EC1818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Подвоєння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подовження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ділового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листа.</w:t>
            </w:r>
          </w:p>
        </w:tc>
        <w:tc>
          <w:tcPr>
            <w:tcW w:w="992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1818" w:rsidRPr="00A60CF4" w:rsidRDefault="00EC1818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префіксів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суфіксів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тексту рекламного характеру.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Уживання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великої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A60CF4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темою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ічна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норма» (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тестові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№5</w:t>
            </w: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№6. Орфографічна норма.</w:t>
            </w:r>
          </w:p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перенесення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рядка в рядок.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любити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й бути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щасливим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разом,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дефісом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графічних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скорочень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важливо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пунктуальним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іншомовного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. Правило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дев’ятки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Коментування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висловлень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про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FB3992" w:rsidRDefault="00FB3992" w:rsidP="00FB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Усний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твір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FB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Усний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контрольний</w:t>
            </w:r>
            <w:proofErr w:type="spellEnd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992">
              <w:rPr>
                <w:rFonts w:ascii="Times New Roman" w:hAnsi="Times New Roman" w:cs="Times New Roman"/>
                <w:b/>
                <w:sz w:val="24"/>
                <w:szCs w:val="24"/>
              </w:rPr>
              <w:t>твір</w:t>
            </w:r>
            <w:proofErr w:type="spellEnd"/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прізвищ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Переказування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публіцистичного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стилю,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незмінювані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прізвища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географічних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назв.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віртуальної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подорожі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світом</w:t>
            </w:r>
            <w:proofErr w:type="spellEnd"/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3992" w:rsidTr="00A22A6B">
        <w:tc>
          <w:tcPr>
            <w:tcW w:w="817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FB3992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Розрізнення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прислівників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співзвучних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збоку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з боку,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зрештою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з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рештою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всередині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в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середині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). Правила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Коментування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висловлень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992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B3992" w:rsidRPr="00A60CF4" w:rsidRDefault="00FB3992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не,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«бути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відповідальним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 w:rsidRPr="00A22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Орфографічна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норма»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№6</w:t>
            </w: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№7. Морфологічна норма</w:t>
            </w:r>
          </w:p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Морфологічна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помилка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висловів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мудрості</w:t>
            </w:r>
            <w:proofErr w:type="spellEnd"/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Рід іменників (складні випадки узгодження роду іменників типу кір, дріб, біль, нежить, пил, степ, ступінь, путь та ін. з іншими частинами мови).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листа.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Паралельні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родові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(зал – зала, птах – птаха, плацкарт – плацкарта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чоловічого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означають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людей за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(поет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поетеса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поетка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; директор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директорка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робітниця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діалогів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майбутня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професія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за родом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чоловічого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формального </w:t>
            </w: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есе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есе-розповідь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є, 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річки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вже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(Л. Костенко)».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есе</w:t>
            </w: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подвійного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бідолаха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причепа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базіка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трудяга,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ледащо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староста, ручище,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невідмінюваних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абревіатур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правила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Переказування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стилю,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незмінювані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форму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однини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викликають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захоплення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здивування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Складні випадки відмінювання іменників. Закінчення іменників І відміни в орудному відмінку.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Весняне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пробудження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чоловічого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 ІІ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родовому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відмінку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абстрактним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значенням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терміна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феномена – феномену).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Паралельні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чоловічого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роду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давального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єві</w:t>
            </w:r>
            <w:proofErr w:type="spellEnd"/>
            <w:proofErr w:type="gram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-у (-ю) );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знахідного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узяв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олівець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узяв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олівця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написав лист – написав листа);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однини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коневі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ліжку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ліжкові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гаї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в гаю, на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торзі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на торгу);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іменників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множини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кістьми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костями,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крильми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крилами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чобітьми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чоботями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(села) про чистоту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60CF4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ічна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норма»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№7</w:t>
            </w: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№8</w:t>
            </w:r>
            <w:r w:rsidRPr="00A22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Морфологічна норма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Практична риторика.</w:t>
            </w:r>
          </w:p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іменників ІІІ відміни в орудному відмінку. Висловлення подяки незнайомим людям за допомогу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Словозміна іменників І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22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відміни. Оголошення приватного змісту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кличного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привітання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близькій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людині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Творення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відмінювання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чоловічих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жіночих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імен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колективної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розподілом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ролей кожного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22A6B" w:rsidRDefault="00A22A6B" w:rsidP="00A22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робота.</w:t>
            </w:r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формального </w:t>
            </w:r>
            <w:proofErr w:type="spellStart"/>
            <w:r w:rsidRPr="00A22A6B">
              <w:rPr>
                <w:rFonts w:ascii="Times New Roman" w:hAnsi="Times New Roman" w:cs="Times New Roman"/>
                <w:b/>
                <w:sz w:val="24"/>
                <w:szCs w:val="24"/>
              </w:rPr>
              <w:t>есе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еседослідження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варто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>довіряти</w:t>
            </w:r>
            <w:proofErr w:type="spellEnd"/>
            <w:r w:rsidRPr="00A22A6B">
              <w:rPr>
                <w:rFonts w:ascii="Times New Roman" w:hAnsi="Times New Roman" w:cs="Times New Roman"/>
                <w:sz w:val="24"/>
                <w:szCs w:val="24"/>
              </w:rPr>
              <w:t xml:space="preserve"> людям?»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 есе</w:t>
            </w: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937AF" w:rsidRDefault="00A937AF" w:rsidP="00A93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риторика.</w:t>
            </w:r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A6B" w:rsidRPr="00A937AF" w:rsidRDefault="00A937AF" w:rsidP="00A93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Суперечка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як вид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Різновиди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суперечки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суперечки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теми й мети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суперечки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937AF" w:rsidRDefault="00A937AF" w:rsidP="00A93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Аргументи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Полемічні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аргументів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суперника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2A6B" w:rsidTr="00A22A6B">
        <w:tc>
          <w:tcPr>
            <w:tcW w:w="817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22A6B" w:rsidRPr="00A937AF" w:rsidRDefault="00A937AF" w:rsidP="00A93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Формулювання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запитань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суперникові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22A6B" w:rsidRPr="00A60CF4" w:rsidRDefault="00A22A6B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37AF" w:rsidTr="00A22A6B">
        <w:tc>
          <w:tcPr>
            <w:tcW w:w="817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937AF" w:rsidRPr="00A937AF" w:rsidRDefault="00A937AF" w:rsidP="00A93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37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A9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</w:t>
            </w:r>
            <w:r w:rsidRPr="00A937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Морфологічна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норма. Практична риторика» (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37AF" w:rsidTr="00A22A6B">
        <w:tc>
          <w:tcPr>
            <w:tcW w:w="817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38" w:type="dxa"/>
          </w:tcPr>
          <w:p w:rsidR="00A937AF" w:rsidRPr="00A937AF" w:rsidRDefault="00A937AF" w:rsidP="00A93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 xml:space="preserve"> урок за </w:t>
            </w:r>
            <w:proofErr w:type="spellStart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A9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937AF" w:rsidRPr="00A60CF4" w:rsidRDefault="00A937AF" w:rsidP="00A6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60CF4" w:rsidRPr="00A60CF4" w:rsidRDefault="00A60CF4" w:rsidP="00A60CF4">
      <w:pPr>
        <w:jc w:val="center"/>
        <w:rPr>
          <w:b/>
          <w:lang w:val="uk-UA"/>
        </w:rPr>
      </w:pPr>
    </w:p>
    <w:sectPr w:rsidR="00A60CF4" w:rsidRPr="00A60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F4"/>
    <w:rsid w:val="00552014"/>
    <w:rsid w:val="00A12FC6"/>
    <w:rsid w:val="00A22A6B"/>
    <w:rsid w:val="00A60CF4"/>
    <w:rsid w:val="00A937AF"/>
    <w:rsid w:val="00EC1818"/>
    <w:rsid w:val="00F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D564-5791-4ED2-862A-965247D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250417</dc:creator>
  <cp:keywords/>
  <dc:description/>
  <cp:lastModifiedBy>Пользователь Windows</cp:lastModifiedBy>
  <cp:revision>2</cp:revision>
  <dcterms:created xsi:type="dcterms:W3CDTF">2020-09-06T16:26:00Z</dcterms:created>
  <dcterms:modified xsi:type="dcterms:W3CDTF">2020-09-06T16:26:00Z</dcterms:modified>
</cp:coreProperties>
</file>