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4E" w:rsidRPr="00C37C4E" w:rsidRDefault="00C37C4E" w:rsidP="00C37C4E">
      <w:pPr>
        <w:jc w:val="center"/>
        <w:rPr>
          <w:b/>
          <w:sz w:val="28"/>
          <w:szCs w:val="28"/>
        </w:rPr>
      </w:pPr>
      <w:bookmarkStart w:id="0" w:name="_GoBack"/>
      <w:r w:rsidRPr="00C37C4E">
        <w:rPr>
          <w:b/>
          <w:sz w:val="28"/>
          <w:szCs w:val="28"/>
        </w:rPr>
        <w:t>Ведення сторінок класного журналу з предмета «Російська мова»</w:t>
      </w:r>
    </w:p>
    <w:bookmarkEnd w:id="0"/>
    <w:p w:rsidR="00C37C4E" w:rsidRPr="00C37C4E" w:rsidRDefault="00C37C4E" w:rsidP="00C37C4E">
      <w:pPr>
        <w:jc w:val="center"/>
        <w:rPr>
          <w:b/>
          <w:i/>
          <w:sz w:val="24"/>
          <w:szCs w:val="24"/>
        </w:rPr>
      </w:pPr>
      <w:r w:rsidRPr="00C37C4E">
        <w:rPr>
          <w:i/>
          <w:sz w:val="24"/>
          <w:szCs w:val="24"/>
        </w:rPr>
        <w:t>(витяг із листа Міністерства освіти і науки України)</w:t>
      </w:r>
    </w:p>
    <w:p w:rsidR="00C37C4E" w:rsidRPr="00C37C4E" w:rsidRDefault="00C37C4E" w:rsidP="00C37C4E">
      <w:pPr>
        <w:ind w:firstLine="720"/>
        <w:jc w:val="both"/>
        <w:rPr>
          <w:sz w:val="24"/>
          <w:szCs w:val="24"/>
        </w:rPr>
      </w:pPr>
      <w:r w:rsidRPr="00C37C4E">
        <w:rPr>
          <w:sz w:val="24"/>
          <w:szCs w:val="24"/>
        </w:rPr>
        <w:t>Усі надписи колонок на сторінці «Облік навчальних досягнень учнів» здійснюються у називному відмінку однини. Наприклад: «Зошит», «Тематична», «І семестр», «ІІ семестр», «Скоригована», «Річна», «ДПА», «Апеляційна».</w:t>
      </w:r>
    </w:p>
    <w:p w:rsidR="00C37C4E" w:rsidRPr="00C37C4E" w:rsidRDefault="00C37C4E" w:rsidP="00C37C4E">
      <w:pPr>
        <w:ind w:firstLine="720"/>
        <w:jc w:val="both"/>
        <w:rPr>
          <w:iCs/>
          <w:sz w:val="24"/>
          <w:szCs w:val="24"/>
        </w:rPr>
      </w:pPr>
      <w:r w:rsidRPr="00C37C4E">
        <w:rPr>
          <w:iCs/>
          <w:sz w:val="24"/>
          <w:szCs w:val="24"/>
        </w:rPr>
        <w:t xml:space="preserve">Основними видами оцінювання навчальних досягнень учнів основної та старшої школи є </w:t>
      </w:r>
      <w:r w:rsidRPr="00C37C4E">
        <w:rPr>
          <w:iCs/>
          <w:sz w:val="24"/>
          <w:szCs w:val="24"/>
          <w:u w:val="single"/>
        </w:rPr>
        <w:t>поточне</w:t>
      </w:r>
      <w:r w:rsidRPr="00C37C4E">
        <w:rPr>
          <w:iCs/>
          <w:sz w:val="24"/>
          <w:szCs w:val="24"/>
        </w:rPr>
        <w:t xml:space="preserve">, </w:t>
      </w:r>
      <w:r w:rsidRPr="00C37C4E">
        <w:rPr>
          <w:iCs/>
          <w:sz w:val="24"/>
          <w:szCs w:val="24"/>
          <w:u w:val="single"/>
        </w:rPr>
        <w:t>тематичне</w:t>
      </w:r>
      <w:r w:rsidRPr="00C37C4E">
        <w:rPr>
          <w:iCs/>
          <w:sz w:val="24"/>
          <w:szCs w:val="24"/>
        </w:rPr>
        <w:t xml:space="preserve">, </w:t>
      </w:r>
      <w:r w:rsidRPr="00C37C4E">
        <w:rPr>
          <w:iCs/>
          <w:sz w:val="24"/>
          <w:szCs w:val="24"/>
          <w:u w:val="single"/>
        </w:rPr>
        <w:t>семестрове,</w:t>
      </w:r>
      <w:r w:rsidRPr="00C37C4E">
        <w:rPr>
          <w:iCs/>
          <w:sz w:val="24"/>
          <w:szCs w:val="24"/>
        </w:rPr>
        <w:t xml:space="preserve"> </w:t>
      </w:r>
      <w:r w:rsidRPr="00C37C4E">
        <w:rPr>
          <w:iCs/>
          <w:sz w:val="24"/>
          <w:szCs w:val="24"/>
          <w:u w:val="single"/>
        </w:rPr>
        <w:t>річне</w:t>
      </w:r>
      <w:r w:rsidRPr="00C37C4E">
        <w:rPr>
          <w:iCs/>
          <w:sz w:val="24"/>
          <w:szCs w:val="24"/>
        </w:rPr>
        <w:t xml:space="preserve"> (підсумкове оцінювання як окремий вид не здійснюється, а бал виставляється та дорівнюється річному) та державна підсумкова атестація.</w:t>
      </w:r>
    </w:p>
    <w:p w:rsidR="00C37C4E" w:rsidRPr="00C37C4E" w:rsidRDefault="00C37C4E" w:rsidP="00C37C4E">
      <w:pPr>
        <w:ind w:firstLine="720"/>
        <w:jc w:val="both"/>
        <w:rPr>
          <w:iCs/>
          <w:sz w:val="24"/>
          <w:szCs w:val="24"/>
        </w:rPr>
      </w:pPr>
      <w:r w:rsidRPr="00C37C4E">
        <w:rPr>
          <w:iCs/>
          <w:sz w:val="24"/>
          <w:szCs w:val="24"/>
        </w:rPr>
        <w:t xml:space="preserve">Поточне оцінювання здійснюється у процесі поурочного вивчення теми. </w:t>
      </w:r>
    </w:p>
    <w:p w:rsidR="00C37C4E" w:rsidRPr="00C37C4E" w:rsidRDefault="00C37C4E" w:rsidP="00C37C4E">
      <w:pPr>
        <w:ind w:firstLine="720"/>
        <w:jc w:val="both"/>
        <w:rPr>
          <w:sz w:val="24"/>
          <w:szCs w:val="24"/>
        </w:rPr>
      </w:pPr>
      <w:r w:rsidRPr="00C37C4E">
        <w:rPr>
          <w:sz w:val="24"/>
          <w:szCs w:val="24"/>
          <w:u w:val="single"/>
        </w:rPr>
        <w:t>Поточна оцінка</w:t>
      </w:r>
      <w:r w:rsidRPr="00C37C4E">
        <w:rPr>
          <w:sz w:val="24"/>
          <w:szCs w:val="24"/>
        </w:rPr>
        <w:t xml:space="preserve"> виставляється до класного журналу в колонку з надписом, що засвідчує дату проведення заняття, коли здійснювалося оцінювання учня (учениці). </w:t>
      </w:r>
    </w:p>
    <w:p w:rsidR="00C37C4E" w:rsidRPr="00C37C4E" w:rsidRDefault="00C37C4E" w:rsidP="00C37C4E">
      <w:pPr>
        <w:ind w:firstLine="720"/>
        <w:jc w:val="both"/>
        <w:rPr>
          <w:iCs/>
          <w:sz w:val="24"/>
          <w:szCs w:val="24"/>
        </w:rPr>
      </w:pPr>
      <w:r w:rsidRPr="00C37C4E">
        <w:rPr>
          <w:iCs/>
          <w:sz w:val="24"/>
          <w:szCs w:val="24"/>
        </w:rPr>
        <w:t>На початку вивчення теми (частини теми, сукупності тем) учитель має ознайомити учнів з тривалістю її (їх) вивчення (кількістю занять); кількістю й тематикою обов’язкових робіт і термінами їх проведення; орієнтовними</w:t>
      </w:r>
      <w:r w:rsidRPr="00C37C4E">
        <w:rPr>
          <w:sz w:val="24"/>
          <w:szCs w:val="24"/>
        </w:rPr>
        <w:t xml:space="preserve"> </w:t>
      </w:r>
      <w:r w:rsidRPr="00C37C4E">
        <w:rPr>
          <w:iCs/>
          <w:sz w:val="24"/>
          <w:szCs w:val="24"/>
        </w:rPr>
        <w:t>питаннями, завданнями (прикладами задач), що виносяться на тематичне оцінювання, терміном і формою його проведення; умовами оцінювання.</w:t>
      </w:r>
    </w:p>
    <w:p w:rsidR="00C37C4E" w:rsidRPr="00C37C4E" w:rsidRDefault="00C37C4E" w:rsidP="00C37C4E">
      <w:pPr>
        <w:ind w:firstLine="720"/>
        <w:jc w:val="both"/>
        <w:rPr>
          <w:iCs/>
          <w:sz w:val="24"/>
          <w:szCs w:val="24"/>
        </w:rPr>
      </w:pPr>
      <w:r w:rsidRPr="00C37C4E">
        <w:rPr>
          <w:iCs/>
          <w:sz w:val="24"/>
          <w:szCs w:val="24"/>
        </w:rPr>
        <w:t xml:space="preserve">Наприкінці кожної мовної теми проводиться </w:t>
      </w:r>
      <w:r w:rsidRPr="00C37C4E">
        <w:rPr>
          <w:iCs/>
          <w:sz w:val="24"/>
          <w:szCs w:val="24"/>
          <w:u w:val="single"/>
        </w:rPr>
        <w:t>перевірна робота,</w:t>
      </w:r>
      <w:r w:rsidRPr="00C37C4E">
        <w:rPr>
          <w:iCs/>
          <w:sz w:val="24"/>
          <w:szCs w:val="24"/>
        </w:rPr>
        <w:t xml:space="preserve"> </w:t>
      </w:r>
      <w:r w:rsidRPr="00C37C4E">
        <w:rPr>
          <w:sz w:val="24"/>
          <w:szCs w:val="24"/>
        </w:rPr>
        <w:t>яка перевіряє знання та мовні вміння з цієї теми. Здійснюється вона лише у формі тестових завдань.</w:t>
      </w:r>
    </w:p>
    <w:p w:rsidR="00C37C4E" w:rsidRPr="00C37C4E" w:rsidRDefault="00C37C4E" w:rsidP="00C37C4E">
      <w:pPr>
        <w:ind w:firstLine="720"/>
        <w:jc w:val="both"/>
        <w:rPr>
          <w:sz w:val="24"/>
          <w:szCs w:val="24"/>
        </w:rPr>
      </w:pPr>
      <w:r w:rsidRPr="00C37C4E">
        <w:rPr>
          <w:sz w:val="24"/>
          <w:szCs w:val="24"/>
        </w:rPr>
        <w:t xml:space="preserve">На сторінці «Зміст уроку» робиться запис: «Перевірна робота», а на сторінці «Облік навчальних досягнень учнів» під датою виставляються оцінки та «н». </w:t>
      </w:r>
    </w:p>
    <w:p w:rsidR="00C37C4E" w:rsidRPr="00C37C4E" w:rsidRDefault="00C37C4E" w:rsidP="00C37C4E">
      <w:pPr>
        <w:ind w:firstLine="720"/>
        <w:jc w:val="both"/>
        <w:rPr>
          <w:sz w:val="24"/>
          <w:szCs w:val="24"/>
        </w:rPr>
      </w:pPr>
      <w:r w:rsidRPr="00C37C4E">
        <w:rPr>
          <w:sz w:val="24"/>
          <w:szCs w:val="24"/>
          <w:u w:val="single"/>
        </w:rPr>
        <w:t>Тематична оцінка</w:t>
      </w:r>
      <w:r w:rsidRPr="00C37C4E">
        <w:rPr>
          <w:sz w:val="24"/>
          <w:szCs w:val="24"/>
        </w:rPr>
        <w:t xml:space="preserve"> виставляється на основі поточних з урахуванням оцінки за перевірну роботу. Якщо учень був відсутній під час написання цієї контрольної роботи, він її не писатиме в інший час, і тематична оцінка йому виставлятиметься лише на підставі поточних. </w:t>
      </w:r>
    </w:p>
    <w:p w:rsidR="00C37C4E" w:rsidRPr="00C37C4E" w:rsidRDefault="00C37C4E" w:rsidP="00C37C4E">
      <w:pPr>
        <w:ind w:firstLine="720"/>
        <w:jc w:val="both"/>
        <w:rPr>
          <w:sz w:val="24"/>
          <w:szCs w:val="24"/>
          <w:u w:val="single"/>
        </w:rPr>
      </w:pPr>
      <w:r w:rsidRPr="00C37C4E">
        <w:rPr>
          <w:sz w:val="24"/>
          <w:szCs w:val="24"/>
        </w:rPr>
        <w:t xml:space="preserve">Виходячи з цього, </w:t>
      </w:r>
      <w:r w:rsidRPr="00C37C4E">
        <w:rPr>
          <w:sz w:val="24"/>
          <w:szCs w:val="24"/>
          <w:u w:val="single"/>
        </w:rPr>
        <w:t>порожня клітинка між колонкою з оцінками за перевірну роботу та колонкою «Тематична» не залишається.</w:t>
      </w:r>
    </w:p>
    <w:p w:rsidR="00C37C4E" w:rsidRPr="00C37C4E" w:rsidRDefault="00C37C4E" w:rsidP="00C37C4E">
      <w:pPr>
        <w:shd w:val="clear" w:color="auto" w:fill="FFFFFF"/>
        <w:ind w:firstLine="720"/>
        <w:jc w:val="both"/>
        <w:rPr>
          <w:sz w:val="24"/>
          <w:szCs w:val="24"/>
        </w:rPr>
      </w:pPr>
      <w:r w:rsidRPr="00C37C4E">
        <w:rPr>
          <w:sz w:val="24"/>
          <w:szCs w:val="24"/>
        </w:rPr>
        <w:t xml:space="preserve">Загальні підходи до оцінювання навчальних досягнень учнів </w:t>
      </w:r>
      <w:r w:rsidRPr="00C37C4E">
        <w:rPr>
          <w:spacing w:val="-3"/>
          <w:sz w:val="24"/>
          <w:szCs w:val="24"/>
        </w:rPr>
        <w:t xml:space="preserve">модифікуються залежно від типу мовного курсу, а </w:t>
      </w:r>
      <w:r w:rsidRPr="00C37C4E">
        <w:rPr>
          <w:sz w:val="24"/>
          <w:szCs w:val="24"/>
        </w:rPr>
        <w:t>саме:</w:t>
      </w:r>
    </w:p>
    <w:p w:rsidR="00C37C4E" w:rsidRPr="00C37C4E" w:rsidRDefault="00C37C4E" w:rsidP="00C37C4E">
      <w:pPr>
        <w:numPr>
          <w:ilvl w:val="0"/>
          <w:numId w:val="1"/>
        </w:numPr>
        <w:shd w:val="clear" w:color="auto" w:fill="FFFFFF"/>
        <w:tabs>
          <w:tab w:val="left" w:pos="-1080"/>
          <w:tab w:val="left" w:pos="-360"/>
          <w:tab w:val="num" w:pos="0"/>
          <w:tab w:val="left" w:pos="1260"/>
        </w:tabs>
        <w:ind w:left="0" w:firstLine="720"/>
        <w:jc w:val="both"/>
        <w:rPr>
          <w:sz w:val="24"/>
          <w:szCs w:val="24"/>
        </w:rPr>
      </w:pPr>
      <w:r w:rsidRPr="00C37C4E">
        <w:rPr>
          <w:sz w:val="24"/>
          <w:szCs w:val="24"/>
        </w:rPr>
        <w:t>для загальноосвітніх навчальних закладів з навчанням російською мовою;</w:t>
      </w:r>
    </w:p>
    <w:p w:rsidR="00C37C4E" w:rsidRPr="00C37C4E" w:rsidRDefault="00C37C4E" w:rsidP="00C37C4E">
      <w:pPr>
        <w:numPr>
          <w:ilvl w:val="0"/>
          <w:numId w:val="1"/>
        </w:numPr>
        <w:shd w:val="clear" w:color="auto" w:fill="FFFFFF"/>
        <w:tabs>
          <w:tab w:val="left" w:pos="-180"/>
          <w:tab w:val="num" w:pos="0"/>
          <w:tab w:val="left" w:pos="1260"/>
        </w:tabs>
        <w:ind w:left="0" w:firstLine="720"/>
        <w:jc w:val="both"/>
        <w:rPr>
          <w:sz w:val="24"/>
          <w:szCs w:val="24"/>
        </w:rPr>
      </w:pPr>
      <w:r w:rsidRPr="00C37C4E">
        <w:rPr>
          <w:spacing w:val="-1"/>
          <w:sz w:val="24"/>
          <w:szCs w:val="24"/>
        </w:rPr>
        <w:t xml:space="preserve">для загальноосвітніх навчальних закладів з українською мовою навчання </w:t>
      </w:r>
      <w:r w:rsidRPr="00C37C4E">
        <w:rPr>
          <w:sz w:val="24"/>
          <w:szCs w:val="24"/>
        </w:rPr>
        <w:t>(початок вивчення російської мови з 1-го класу);</w:t>
      </w:r>
    </w:p>
    <w:p w:rsidR="00C37C4E" w:rsidRPr="00C37C4E" w:rsidRDefault="00C37C4E" w:rsidP="00C37C4E">
      <w:pPr>
        <w:numPr>
          <w:ilvl w:val="0"/>
          <w:numId w:val="1"/>
        </w:numPr>
        <w:shd w:val="clear" w:color="auto" w:fill="FFFFFF"/>
        <w:tabs>
          <w:tab w:val="left" w:pos="-180"/>
          <w:tab w:val="num" w:pos="0"/>
          <w:tab w:val="left" w:pos="1260"/>
        </w:tabs>
        <w:ind w:left="0" w:firstLine="720"/>
        <w:jc w:val="both"/>
        <w:rPr>
          <w:sz w:val="24"/>
          <w:szCs w:val="24"/>
        </w:rPr>
      </w:pPr>
      <w:r w:rsidRPr="00C37C4E">
        <w:rPr>
          <w:spacing w:val="-1"/>
          <w:sz w:val="24"/>
          <w:szCs w:val="24"/>
        </w:rPr>
        <w:t xml:space="preserve">для загальноосвітніх навчальних закладів з українською мовою навчання </w:t>
      </w:r>
      <w:r w:rsidRPr="00C37C4E">
        <w:rPr>
          <w:sz w:val="24"/>
          <w:szCs w:val="24"/>
        </w:rPr>
        <w:t>(початок вивчення російської мови з 5-го класу).</w:t>
      </w:r>
    </w:p>
    <w:p w:rsidR="00C37C4E" w:rsidRPr="00C37C4E" w:rsidRDefault="00C37C4E" w:rsidP="00C37C4E">
      <w:pPr>
        <w:shd w:val="clear" w:color="auto" w:fill="FFFFFF"/>
        <w:ind w:firstLine="720"/>
        <w:jc w:val="both"/>
        <w:rPr>
          <w:sz w:val="24"/>
          <w:szCs w:val="24"/>
        </w:rPr>
      </w:pPr>
      <w:r w:rsidRPr="00C37C4E">
        <w:rPr>
          <w:spacing w:val="-1"/>
          <w:sz w:val="24"/>
          <w:szCs w:val="24"/>
        </w:rPr>
        <w:t xml:space="preserve">Відмінності між варіантами мовних курсів полягають в обсягах і рівнях </w:t>
      </w:r>
      <w:r w:rsidRPr="00C37C4E">
        <w:rPr>
          <w:sz w:val="24"/>
          <w:szCs w:val="24"/>
        </w:rPr>
        <w:t xml:space="preserve">складності текстів, що пропонуються для слухання, читання, переказування, списування чи диктанту; в обсязі висловлювань, які складають учні. Окрім того, зазначені варіанти відрізняються видами мовленнєвої діяльності, які перевіряються в тому чи іншому класі. </w:t>
      </w:r>
    </w:p>
    <w:p w:rsidR="00C37C4E" w:rsidRPr="00C37C4E" w:rsidRDefault="00C37C4E" w:rsidP="00C37C4E">
      <w:pPr>
        <w:shd w:val="clear" w:color="auto" w:fill="FFFFFF"/>
        <w:ind w:firstLine="720"/>
        <w:jc w:val="both"/>
        <w:rPr>
          <w:sz w:val="24"/>
          <w:szCs w:val="24"/>
        </w:rPr>
      </w:pPr>
      <w:r w:rsidRPr="00C37C4E">
        <w:rPr>
          <w:sz w:val="24"/>
          <w:szCs w:val="24"/>
        </w:rPr>
        <w:t>Для перевірки правопису в різних варіантах курсу застосовують різні види перевірних робіт по класах (списування, зорово-слуховий диктант, слуховий диктант).</w:t>
      </w:r>
    </w:p>
    <w:p w:rsidR="00C37C4E" w:rsidRPr="00C37C4E" w:rsidRDefault="00C37C4E" w:rsidP="00C37C4E">
      <w:pPr>
        <w:shd w:val="clear" w:color="auto" w:fill="FFFFFF"/>
        <w:ind w:firstLine="720"/>
        <w:jc w:val="both"/>
        <w:rPr>
          <w:sz w:val="24"/>
          <w:szCs w:val="24"/>
        </w:rPr>
      </w:pPr>
      <w:r w:rsidRPr="00C37C4E">
        <w:rPr>
          <w:sz w:val="24"/>
          <w:szCs w:val="24"/>
        </w:rPr>
        <w:t xml:space="preserve">Оцінювання говоріння (діалог, усний переказ і усний твір) та читання вголос здійснюється індивідуально шляхом накопичення оцінок протягом семестру або року. </w:t>
      </w:r>
      <w:r w:rsidRPr="00C37C4E">
        <w:rPr>
          <w:sz w:val="24"/>
          <w:szCs w:val="24"/>
          <w:u w:val="single"/>
        </w:rPr>
        <w:t>Для цього не відводиться окремих уроків</w:t>
      </w:r>
      <w:r w:rsidRPr="00C37C4E">
        <w:rPr>
          <w:sz w:val="24"/>
          <w:szCs w:val="24"/>
        </w:rPr>
        <w:t>. Необхідно, щоб кожен учень протягом семестру одержав бал за усний переказ (незалежно від того, яким буде переказ – чи тексту-опису, чи тексту-розповіді і т. ін., чи відтворення лінгвістичного матеріалу), головне, що при цьому оцінюється вміння говорити.</w:t>
      </w:r>
    </w:p>
    <w:p w:rsidR="00CC097C" w:rsidRDefault="00CC097C"/>
    <w:sectPr w:rsidR="00CC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DB5"/>
    <w:multiLevelType w:val="hybridMultilevel"/>
    <w:tmpl w:val="730E3D76"/>
    <w:lvl w:ilvl="0" w:tplc="3788EE30"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4E"/>
    <w:rsid w:val="004C5F02"/>
    <w:rsid w:val="00C37C4E"/>
    <w:rsid w:val="00C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cp:lastPrinted>2017-09-15T11:33:00Z</cp:lastPrinted>
  <dcterms:created xsi:type="dcterms:W3CDTF">2017-09-15T11:33:00Z</dcterms:created>
  <dcterms:modified xsi:type="dcterms:W3CDTF">2017-09-15T15:12:00Z</dcterms:modified>
</cp:coreProperties>
</file>